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1DD" w:rsidRDefault="00CD5306" w:rsidP="00CD5306">
      <w:pPr>
        <w:jc w:val="center"/>
        <w:rPr>
          <w:b/>
          <w:sz w:val="28"/>
        </w:rPr>
      </w:pPr>
      <w:r w:rsidRPr="00CD5306">
        <w:rPr>
          <w:b/>
          <w:sz w:val="28"/>
        </w:rPr>
        <w:t>COMPLETE MED LIST</w:t>
      </w:r>
    </w:p>
    <w:tbl>
      <w:tblPr>
        <w:tblStyle w:val="TableGrid"/>
        <w:tblW w:w="9929" w:type="dxa"/>
        <w:tblLook w:val="04A0" w:firstRow="1" w:lastRow="0" w:firstColumn="1" w:lastColumn="0" w:noHBand="0" w:noVBand="1"/>
      </w:tblPr>
      <w:tblGrid>
        <w:gridCol w:w="2808"/>
        <w:gridCol w:w="2030"/>
        <w:gridCol w:w="1635"/>
        <w:gridCol w:w="1812"/>
        <w:gridCol w:w="1644"/>
      </w:tblGrid>
      <w:tr w:rsidR="00CD5306" w:rsidRPr="003857E0" w:rsidTr="00920D30">
        <w:trPr>
          <w:trHeight w:val="737"/>
        </w:trPr>
        <w:tc>
          <w:tcPr>
            <w:tcW w:w="2808" w:type="dxa"/>
          </w:tcPr>
          <w:p w:rsidR="00CD5306" w:rsidRPr="003857E0" w:rsidRDefault="00CD5306" w:rsidP="00CD5306">
            <w:pPr>
              <w:rPr>
                <w:sz w:val="24"/>
              </w:rPr>
            </w:pPr>
            <w:r w:rsidRPr="003857E0">
              <w:rPr>
                <w:sz w:val="24"/>
              </w:rPr>
              <w:t>Drug:</w:t>
            </w:r>
          </w:p>
          <w:p w:rsidR="00CD5306" w:rsidRPr="003857E0" w:rsidRDefault="00CD5306" w:rsidP="00CD5306">
            <w:pPr>
              <w:rPr>
                <w:sz w:val="24"/>
              </w:rPr>
            </w:pPr>
            <w:r w:rsidRPr="003857E0">
              <w:rPr>
                <w:sz w:val="24"/>
              </w:rPr>
              <w:t>Name, Dosage and Route</w:t>
            </w:r>
          </w:p>
        </w:tc>
        <w:tc>
          <w:tcPr>
            <w:tcW w:w="2030" w:type="dxa"/>
          </w:tcPr>
          <w:p w:rsidR="003857E0" w:rsidRPr="003857E0" w:rsidRDefault="003857E0" w:rsidP="00CD5306">
            <w:pPr>
              <w:rPr>
                <w:sz w:val="24"/>
              </w:rPr>
            </w:pPr>
            <w:r w:rsidRPr="003857E0">
              <w:rPr>
                <w:sz w:val="24"/>
              </w:rPr>
              <w:t xml:space="preserve">Recommended </w:t>
            </w:r>
            <w:r>
              <w:rPr>
                <w:sz w:val="24"/>
              </w:rPr>
              <w:t>Dosage</w:t>
            </w:r>
            <w:r w:rsidR="00920D30">
              <w:rPr>
                <w:sz w:val="24"/>
              </w:rPr>
              <w:t xml:space="preserve"> Times</w:t>
            </w:r>
          </w:p>
        </w:tc>
        <w:tc>
          <w:tcPr>
            <w:tcW w:w="1635" w:type="dxa"/>
            <w:vAlign w:val="center"/>
          </w:tcPr>
          <w:p w:rsidR="00CD5306" w:rsidRPr="003857E0" w:rsidRDefault="003857E0" w:rsidP="003857E0">
            <w:pPr>
              <w:rPr>
                <w:sz w:val="24"/>
              </w:rPr>
            </w:pPr>
            <w:r>
              <w:rPr>
                <w:sz w:val="24"/>
              </w:rPr>
              <w:t>Action of Drug</w:t>
            </w:r>
          </w:p>
        </w:tc>
        <w:tc>
          <w:tcPr>
            <w:tcW w:w="1812" w:type="dxa"/>
            <w:vAlign w:val="center"/>
          </w:tcPr>
          <w:p w:rsidR="00CD5306" w:rsidRDefault="003857E0" w:rsidP="003857E0">
            <w:pPr>
              <w:rPr>
                <w:sz w:val="24"/>
              </w:rPr>
            </w:pPr>
            <w:r>
              <w:rPr>
                <w:sz w:val="24"/>
              </w:rPr>
              <w:t xml:space="preserve">Nursing </w:t>
            </w:r>
          </w:p>
          <w:p w:rsidR="003857E0" w:rsidRPr="003857E0" w:rsidRDefault="003857E0" w:rsidP="003857E0">
            <w:pPr>
              <w:rPr>
                <w:sz w:val="24"/>
              </w:rPr>
            </w:pPr>
            <w:r>
              <w:rPr>
                <w:sz w:val="24"/>
              </w:rPr>
              <w:t>Interventions</w:t>
            </w:r>
          </w:p>
        </w:tc>
        <w:tc>
          <w:tcPr>
            <w:tcW w:w="1644" w:type="dxa"/>
            <w:vAlign w:val="center"/>
          </w:tcPr>
          <w:p w:rsidR="00CD5306" w:rsidRDefault="003857E0" w:rsidP="003857E0">
            <w:pPr>
              <w:rPr>
                <w:sz w:val="24"/>
              </w:rPr>
            </w:pPr>
            <w:r>
              <w:rPr>
                <w:sz w:val="24"/>
              </w:rPr>
              <w:t>Major</w:t>
            </w:r>
          </w:p>
          <w:p w:rsidR="003857E0" w:rsidRPr="003857E0" w:rsidRDefault="003857E0" w:rsidP="003857E0">
            <w:pPr>
              <w:rPr>
                <w:sz w:val="24"/>
              </w:rPr>
            </w:pPr>
            <w:r>
              <w:rPr>
                <w:sz w:val="24"/>
              </w:rPr>
              <w:t>Side Effects</w:t>
            </w:r>
          </w:p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proofErr w:type="spellStart"/>
            <w:r>
              <w:t>Apresoline</w:t>
            </w:r>
            <w:proofErr w:type="spellEnd"/>
          </w:p>
          <w:p w:rsidR="00BE3140" w:rsidRDefault="00BE3140" w:rsidP="00CD5306">
            <w:r>
              <w:t>(Hydralazine)</w:t>
            </w:r>
          </w:p>
          <w:p w:rsidR="00BE3140" w:rsidRDefault="00BE3140" w:rsidP="00CD5306"/>
          <w:p w:rsidR="00BE314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r>
              <w:t>Ativan</w:t>
            </w:r>
          </w:p>
          <w:p w:rsidR="00BE3140" w:rsidRDefault="00BE3140" w:rsidP="00CD5306">
            <w:r>
              <w:t>(</w:t>
            </w:r>
            <w:proofErr w:type="spellStart"/>
            <w:r>
              <w:t>Lorezapam</w:t>
            </w:r>
            <w:proofErr w:type="spellEnd"/>
            <w:r>
              <w:t>)</w:t>
            </w:r>
          </w:p>
          <w:p w:rsidR="00BE3140" w:rsidRDefault="00BE3140" w:rsidP="00CD5306"/>
          <w:p w:rsidR="00BE3140" w:rsidRPr="003857E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r>
              <w:t>Cardizem (Diltiazem)</w:t>
            </w:r>
          </w:p>
          <w:p w:rsidR="00BE3140" w:rsidRDefault="00BE3140" w:rsidP="00CD5306"/>
          <w:p w:rsidR="00BE3140" w:rsidRDefault="00BE3140" w:rsidP="00CD5306"/>
          <w:p w:rsidR="00BE314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proofErr w:type="spellStart"/>
            <w:r>
              <w:t>Cordarone</w:t>
            </w:r>
            <w:proofErr w:type="spellEnd"/>
            <w:r>
              <w:t xml:space="preserve"> (amiodarone)</w:t>
            </w:r>
          </w:p>
          <w:p w:rsidR="00BE3140" w:rsidRDefault="00BE3140" w:rsidP="00CD5306"/>
          <w:p w:rsidR="00BE3140" w:rsidRDefault="00BE3140" w:rsidP="00CD5306"/>
          <w:p w:rsidR="00BE314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r>
              <w:t>Coreg</w:t>
            </w:r>
          </w:p>
          <w:p w:rsidR="00BE3140" w:rsidRDefault="00BE3140" w:rsidP="00CD5306">
            <w:r>
              <w:t>(carvedilol)</w:t>
            </w:r>
          </w:p>
          <w:p w:rsidR="00BE3140" w:rsidRDefault="00BE3140" w:rsidP="00CD5306"/>
          <w:p w:rsidR="00BE314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r>
              <w:t>Coumadin (Warfarin)</w:t>
            </w:r>
          </w:p>
          <w:p w:rsidR="00BE3140" w:rsidRDefault="00BE3140" w:rsidP="00CD5306"/>
          <w:p w:rsidR="00BE3140" w:rsidRDefault="00BE3140" w:rsidP="00CD5306"/>
          <w:p w:rsidR="00BE314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proofErr w:type="spellStart"/>
            <w:r>
              <w:t>Cozaar</w:t>
            </w:r>
            <w:proofErr w:type="spellEnd"/>
            <w:r>
              <w:t xml:space="preserve"> (losartan)</w:t>
            </w:r>
          </w:p>
          <w:p w:rsidR="00BE3140" w:rsidRDefault="00BE3140" w:rsidP="00CD5306"/>
          <w:p w:rsidR="00BE3140" w:rsidRDefault="00BE3140" w:rsidP="00CD5306"/>
          <w:p w:rsidR="00BE314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BE3140" w:rsidRPr="003857E0" w:rsidTr="00920D30">
        <w:trPr>
          <w:trHeight w:val="1440"/>
        </w:trPr>
        <w:tc>
          <w:tcPr>
            <w:tcW w:w="2808" w:type="dxa"/>
          </w:tcPr>
          <w:p w:rsidR="00BE3140" w:rsidRDefault="00BE3140" w:rsidP="00CD5306">
            <w:proofErr w:type="spellStart"/>
            <w:r>
              <w:t>Ecotrin</w:t>
            </w:r>
            <w:proofErr w:type="spellEnd"/>
          </w:p>
          <w:p w:rsidR="00BE3140" w:rsidRDefault="00BE3140" w:rsidP="00CD5306">
            <w:r>
              <w:t>(aspirin)</w:t>
            </w:r>
          </w:p>
          <w:p w:rsidR="00BE3140" w:rsidRDefault="00BE3140" w:rsidP="00CD5306"/>
          <w:p w:rsidR="00BE3140" w:rsidRDefault="00BE3140" w:rsidP="00CD5306">
            <w:r>
              <w:t>Classification:</w:t>
            </w:r>
          </w:p>
        </w:tc>
        <w:tc>
          <w:tcPr>
            <w:tcW w:w="2030" w:type="dxa"/>
          </w:tcPr>
          <w:p w:rsidR="00BE3140" w:rsidRPr="003857E0" w:rsidRDefault="00BE3140" w:rsidP="00CD5306"/>
        </w:tc>
        <w:tc>
          <w:tcPr>
            <w:tcW w:w="1635" w:type="dxa"/>
          </w:tcPr>
          <w:p w:rsidR="00BE3140" w:rsidRPr="003857E0" w:rsidRDefault="00BE3140" w:rsidP="00CD5306"/>
        </w:tc>
        <w:tc>
          <w:tcPr>
            <w:tcW w:w="1812" w:type="dxa"/>
          </w:tcPr>
          <w:p w:rsidR="00BE3140" w:rsidRPr="003857E0" w:rsidRDefault="00BE3140" w:rsidP="00CD5306"/>
        </w:tc>
        <w:tc>
          <w:tcPr>
            <w:tcW w:w="1644" w:type="dxa"/>
          </w:tcPr>
          <w:p w:rsidR="00BE3140" w:rsidRPr="003857E0" w:rsidRDefault="00BE3140" w:rsidP="00CD5306"/>
        </w:tc>
      </w:tr>
      <w:tr w:rsidR="002131B7" w:rsidRPr="003857E0" w:rsidTr="002131B7">
        <w:trPr>
          <w:trHeight w:val="890"/>
        </w:trPr>
        <w:tc>
          <w:tcPr>
            <w:tcW w:w="2808" w:type="dxa"/>
          </w:tcPr>
          <w:p w:rsidR="002131B7" w:rsidRDefault="002131B7" w:rsidP="002131B7">
            <w:pPr>
              <w:rPr>
                <w:sz w:val="24"/>
              </w:rPr>
            </w:pPr>
          </w:p>
          <w:p w:rsidR="002131B7" w:rsidRPr="003857E0" w:rsidRDefault="002131B7" w:rsidP="002131B7">
            <w:pPr>
              <w:rPr>
                <w:sz w:val="24"/>
              </w:rPr>
            </w:pPr>
            <w:r w:rsidRPr="003857E0">
              <w:rPr>
                <w:sz w:val="24"/>
              </w:rPr>
              <w:t>Drug:</w:t>
            </w:r>
          </w:p>
          <w:p w:rsidR="002131B7" w:rsidRPr="003857E0" w:rsidRDefault="002131B7" w:rsidP="002131B7">
            <w:pPr>
              <w:rPr>
                <w:sz w:val="24"/>
              </w:rPr>
            </w:pPr>
            <w:r w:rsidRPr="003857E0">
              <w:rPr>
                <w:sz w:val="24"/>
              </w:rPr>
              <w:t>Name, Dosage and Route</w:t>
            </w:r>
          </w:p>
        </w:tc>
        <w:tc>
          <w:tcPr>
            <w:tcW w:w="2030" w:type="dxa"/>
          </w:tcPr>
          <w:p w:rsidR="002131B7" w:rsidRDefault="002131B7" w:rsidP="002131B7">
            <w:pPr>
              <w:rPr>
                <w:sz w:val="24"/>
              </w:rPr>
            </w:pPr>
          </w:p>
          <w:p w:rsidR="002131B7" w:rsidRPr="003857E0" w:rsidRDefault="002131B7" w:rsidP="002131B7">
            <w:pPr>
              <w:rPr>
                <w:sz w:val="24"/>
              </w:rPr>
            </w:pPr>
            <w:r w:rsidRPr="003857E0">
              <w:rPr>
                <w:sz w:val="24"/>
              </w:rPr>
              <w:t xml:space="preserve">Recommended </w:t>
            </w:r>
            <w:r>
              <w:rPr>
                <w:sz w:val="24"/>
              </w:rPr>
              <w:t>Dosage Times</w:t>
            </w:r>
          </w:p>
        </w:tc>
        <w:tc>
          <w:tcPr>
            <w:tcW w:w="1635" w:type="dxa"/>
            <w:vAlign w:val="center"/>
          </w:tcPr>
          <w:p w:rsidR="002131B7" w:rsidRPr="003857E0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Action of Drug</w:t>
            </w:r>
          </w:p>
        </w:tc>
        <w:tc>
          <w:tcPr>
            <w:tcW w:w="1812" w:type="dxa"/>
            <w:vAlign w:val="center"/>
          </w:tcPr>
          <w:p w:rsidR="002131B7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 xml:space="preserve">Nursing </w:t>
            </w:r>
          </w:p>
          <w:p w:rsidR="002131B7" w:rsidRPr="003857E0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Interventions</w:t>
            </w:r>
          </w:p>
        </w:tc>
        <w:tc>
          <w:tcPr>
            <w:tcW w:w="1644" w:type="dxa"/>
            <w:vAlign w:val="center"/>
          </w:tcPr>
          <w:p w:rsidR="002131B7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Major</w:t>
            </w:r>
          </w:p>
          <w:p w:rsidR="002131B7" w:rsidRPr="003857E0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Side Effects</w:t>
            </w:r>
          </w:p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Glucophage (Metformin)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KCI (potassium chloride)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K-</w:t>
            </w:r>
            <w:proofErr w:type="spellStart"/>
            <w:r>
              <w:t>Dur</w:t>
            </w:r>
            <w:proofErr w:type="spellEnd"/>
          </w:p>
          <w:p w:rsidR="002131B7" w:rsidRDefault="002131B7" w:rsidP="002131B7">
            <w:r>
              <w:t>(Potassium Chloride)</w:t>
            </w:r>
          </w:p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proofErr w:type="spellStart"/>
            <w:r>
              <w:t>Lanoxin</w:t>
            </w:r>
            <w:proofErr w:type="spellEnd"/>
            <w:r>
              <w:t xml:space="preserve"> (Digoxin)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Lasix (Furosemide)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proofErr w:type="spellStart"/>
            <w:r>
              <w:t>Lovenox</w:t>
            </w:r>
            <w:proofErr w:type="spellEnd"/>
            <w:r>
              <w:t xml:space="preserve"> (enoxaparin)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Metoprolol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2131B7">
        <w:trPr>
          <w:trHeight w:val="1538"/>
        </w:trPr>
        <w:tc>
          <w:tcPr>
            <w:tcW w:w="2808" w:type="dxa"/>
          </w:tcPr>
          <w:p w:rsidR="002131B7" w:rsidRDefault="002131B7" w:rsidP="002131B7">
            <w:bookmarkStart w:id="0" w:name="_GoBack" w:colFirst="2" w:colLast="2"/>
            <w:r>
              <w:t>Naprosyn</w:t>
            </w:r>
          </w:p>
          <w:p w:rsidR="002131B7" w:rsidRDefault="002131B7" w:rsidP="002131B7">
            <w:r>
              <w:t>(naproxen)</w:t>
            </w:r>
          </w:p>
          <w:p w:rsidR="002131B7" w:rsidRDefault="002131B7" w:rsidP="002131B7"/>
          <w:p w:rsidR="00DF702A" w:rsidRDefault="002131B7" w:rsidP="002131B7">
            <w:r>
              <w:t>Classification:</w:t>
            </w:r>
          </w:p>
          <w:p w:rsidR="00DF702A" w:rsidRPr="00DF702A" w:rsidRDefault="00DF702A" w:rsidP="00DF702A"/>
          <w:p w:rsidR="00DF702A" w:rsidRPr="00DF702A" w:rsidRDefault="00DF702A" w:rsidP="00DF702A"/>
          <w:p w:rsidR="00DF702A" w:rsidRDefault="00DF702A" w:rsidP="00DF702A"/>
          <w:p w:rsidR="00DF702A" w:rsidRDefault="00DF702A" w:rsidP="00DF702A"/>
          <w:p w:rsidR="002131B7" w:rsidRPr="00DF702A" w:rsidRDefault="002131B7" w:rsidP="00DF702A">
            <w:pPr>
              <w:ind w:firstLine="720"/>
            </w:pP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bookmarkEnd w:id="0"/>
      <w:tr w:rsidR="002131B7" w:rsidRPr="003857E0" w:rsidTr="002131B7">
        <w:trPr>
          <w:trHeight w:val="980"/>
        </w:trPr>
        <w:tc>
          <w:tcPr>
            <w:tcW w:w="2808" w:type="dxa"/>
          </w:tcPr>
          <w:p w:rsidR="002131B7" w:rsidRDefault="002131B7" w:rsidP="002131B7">
            <w:pPr>
              <w:rPr>
                <w:sz w:val="24"/>
              </w:rPr>
            </w:pPr>
          </w:p>
          <w:p w:rsidR="002131B7" w:rsidRPr="003857E0" w:rsidRDefault="002131B7" w:rsidP="002131B7">
            <w:pPr>
              <w:rPr>
                <w:sz w:val="24"/>
              </w:rPr>
            </w:pPr>
            <w:r w:rsidRPr="003857E0">
              <w:rPr>
                <w:sz w:val="24"/>
              </w:rPr>
              <w:t>Drug:</w:t>
            </w:r>
          </w:p>
          <w:p w:rsidR="002131B7" w:rsidRPr="003857E0" w:rsidRDefault="002131B7" w:rsidP="002131B7">
            <w:pPr>
              <w:rPr>
                <w:sz w:val="24"/>
              </w:rPr>
            </w:pPr>
            <w:r w:rsidRPr="003857E0">
              <w:rPr>
                <w:sz w:val="24"/>
              </w:rPr>
              <w:t>Name, Dosage and Route</w:t>
            </w:r>
          </w:p>
        </w:tc>
        <w:tc>
          <w:tcPr>
            <w:tcW w:w="2030" w:type="dxa"/>
          </w:tcPr>
          <w:p w:rsidR="002131B7" w:rsidRDefault="002131B7" w:rsidP="002131B7">
            <w:pPr>
              <w:rPr>
                <w:sz w:val="24"/>
              </w:rPr>
            </w:pPr>
          </w:p>
          <w:p w:rsidR="002131B7" w:rsidRPr="003857E0" w:rsidRDefault="002131B7" w:rsidP="002131B7">
            <w:pPr>
              <w:rPr>
                <w:sz w:val="24"/>
              </w:rPr>
            </w:pPr>
            <w:r w:rsidRPr="003857E0">
              <w:rPr>
                <w:sz w:val="24"/>
              </w:rPr>
              <w:t xml:space="preserve">Recommended </w:t>
            </w:r>
            <w:r>
              <w:rPr>
                <w:sz w:val="24"/>
              </w:rPr>
              <w:t>Dosage Times</w:t>
            </w:r>
          </w:p>
        </w:tc>
        <w:tc>
          <w:tcPr>
            <w:tcW w:w="1635" w:type="dxa"/>
            <w:vAlign w:val="center"/>
          </w:tcPr>
          <w:p w:rsidR="002131B7" w:rsidRPr="003857E0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Action of Drug</w:t>
            </w:r>
          </w:p>
        </w:tc>
        <w:tc>
          <w:tcPr>
            <w:tcW w:w="1812" w:type="dxa"/>
            <w:vAlign w:val="center"/>
          </w:tcPr>
          <w:p w:rsidR="002131B7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 xml:space="preserve">Nursing </w:t>
            </w:r>
          </w:p>
          <w:p w:rsidR="002131B7" w:rsidRPr="003857E0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Interventions</w:t>
            </w:r>
          </w:p>
        </w:tc>
        <w:tc>
          <w:tcPr>
            <w:tcW w:w="1644" w:type="dxa"/>
            <w:vAlign w:val="center"/>
          </w:tcPr>
          <w:p w:rsidR="002131B7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Major</w:t>
            </w:r>
          </w:p>
          <w:p w:rsidR="002131B7" w:rsidRPr="003857E0" w:rsidRDefault="002131B7" w:rsidP="002131B7">
            <w:pPr>
              <w:rPr>
                <w:sz w:val="24"/>
              </w:rPr>
            </w:pPr>
            <w:r>
              <w:rPr>
                <w:sz w:val="24"/>
              </w:rPr>
              <w:t>Side Effects</w:t>
            </w:r>
          </w:p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Neurontin</w:t>
            </w:r>
          </w:p>
          <w:p w:rsidR="002131B7" w:rsidRDefault="002131B7" w:rsidP="002131B7">
            <w:r>
              <w:t>(Gabapentin)</w:t>
            </w:r>
          </w:p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Norvasc</w:t>
            </w:r>
          </w:p>
          <w:p w:rsidR="002131B7" w:rsidRDefault="002131B7" w:rsidP="002131B7">
            <w:r>
              <w:t xml:space="preserve">(Amlodipine </w:t>
            </w:r>
            <w:proofErr w:type="spellStart"/>
            <w:r>
              <w:t>Besylate</w:t>
            </w:r>
            <w:proofErr w:type="spellEnd"/>
            <w:r>
              <w:t>)</w:t>
            </w:r>
          </w:p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2131B7">
        <w:trPr>
          <w:trHeight w:val="1322"/>
        </w:trPr>
        <w:tc>
          <w:tcPr>
            <w:tcW w:w="2808" w:type="dxa"/>
          </w:tcPr>
          <w:p w:rsidR="002131B7" w:rsidRDefault="002131B7" w:rsidP="002131B7">
            <w:proofErr w:type="spellStart"/>
            <w:r>
              <w:t>Prinivil</w:t>
            </w:r>
            <w:proofErr w:type="spellEnd"/>
            <w:r>
              <w:t xml:space="preserve"> (Lisinopril)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2131B7">
        <w:trPr>
          <w:trHeight w:val="1340"/>
        </w:trPr>
        <w:tc>
          <w:tcPr>
            <w:tcW w:w="2808" w:type="dxa"/>
          </w:tcPr>
          <w:p w:rsidR="002131B7" w:rsidRDefault="002131B7" w:rsidP="002131B7">
            <w:proofErr w:type="spellStart"/>
            <w:r>
              <w:t>Protonix</w:t>
            </w:r>
            <w:proofErr w:type="spellEnd"/>
          </w:p>
          <w:p w:rsidR="002131B7" w:rsidRDefault="002131B7" w:rsidP="002131B7">
            <w:r>
              <w:t>(pantoprazole)</w:t>
            </w:r>
          </w:p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2131B7">
        <w:trPr>
          <w:trHeight w:val="1250"/>
        </w:trPr>
        <w:tc>
          <w:tcPr>
            <w:tcW w:w="2808" w:type="dxa"/>
          </w:tcPr>
          <w:p w:rsidR="002131B7" w:rsidRDefault="002131B7" w:rsidP="002131B7">
            <w:proofErr w:type="spellStart"/>
            <w:r>
              <w:t>Singulair</w:t>
            </w:r>
            <w:proofErr w:type="spellEnd"/>
            <w:r>
              <w:t xml:space="preserve"> (</w:t>
            </w:r>
            <w:proofErr w:type="spellStart"/>
            <w:r>
              <w:t>Montelukast</w:t>
            </w:r>
            <w:proofErr w:type="spellEnd"/>
            <w:r>
              <w:t>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2131B7">
        <w:trPr>
          <w:trHeight w:val="1295"/>
        </w:trPr>
        <w:tc>
          <w:tcPr>
            <w:tcW w:w="2808" w:type="dxa"/>
          </w:tcPr>
          <w:p w:rsidR="002131B7" w:rsidRDefault="002131B7" w:rsidP="002131B7">
            <w:r>
              <w:t>Xanax (Alprazolam)</w:t>
            </w:r>
          </w:p>
          <w:p w:rsidR="002131B7" w:rsidRDefault="002131B7" w:rsidP="002131B7"/>
          <w:p w:rsidR="002131B7" w:rsidRDefault="002131B7" w:rsidP="002131B7"/>
          <w:p w:rsidR="002131B7" w:rsidRPr="003857E0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2131B7">
        <w:trPr>
          <w:trHeight w:val="1250"/>
        </w:trPr>
        <w:tc>
          <w:tcPr>
            <w:tcW w:w="2808" w:type="dxa"/>
          </w:tcPr>
          <w:p w:rsidR="002131B7" w:rsidRDefault="002131B7" w:rsidP="002131B7">
            <w:r>
              <w:t>Zocor (Simvastatin)</w:t>
            </w:r>
          </w:p>
          <w:p w:rsidR="002131B7" w:rsidRDefault="002131B7" w:rsidP="002131B7"/>
          <w:p w:rsidR="002131B7" w:rsidRDefault="002131B7" w:rsidP="002131B7"/>
          <w:p w:rsidR="002131B7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Zofran (Ondansetron)</w:t>
            </w:r>
          </w:p>
          <w:p w:rsidR="002131B7" w:rsidRDefault="002131B7" w:rsidP="002131B7"/>
          <w:p w:rsidR="002131B7" w:rsidRDefault="002131B7" w:rsidP="002131B7"/>
          <w:p w:rsidR="002131B7" w:rsidRPr="003857E0" w:rsidRDefault="002131B7" w:rsidP="002131B7">
            <w:r>
              <w:t>Classification:</w:t>
            </w:r>
          </w:p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  <w:tr w:rsidR="002131B7" w:rsidRPr="003857E0" w:rsidTr="00920D30">
        <w:trPr>
          <w:trHeight w:val="1440"/>
        </w:trPr>
        <w:tc>
          <w:tcPr>
            <w:tcW w:w="2808" w:type="dxa"/>
          </w:tcPr>
          <w:p w:rsidR="002131B7" w:rsidRDefault="002131B7" w:rsidP="002131B7">
            <w:r>
              <w:t>Zoloft</w:t>
            </w:r>
          </w:p>
          <w:p w:rsidR="002131B7" w:rsidRDefault="002131B7" w:rsidP="002131B7">
            <w:r>
              <w:t>(sertraline)</w:t>
            </w:r>
          </w:p>
          <w:p w:rsidR="002131B7" w:rsidRDefault="002131B7" w:rsidP="002131B7"/>
          <w:p w:rsidR="00DF702A" w:rsidRDefault="002131B7" w:rsidP="002131B7">
            <w:r>
              <w:t>Classification:</w:t>
            </w:r>
          </w:p>
          <w:p w:rsidR="00DF702A" w:rsidRDefault="00DF702A" w:rsidP="00DF702A"/>
          <w:p w:rsidR="002131B7" w:rsidRPr="00DF702A" w:rsidRDefault="002131B7" w:rsidP="00DF702A"/>
        </w:tc>
        <w:tc>
          <w:tcPr>
            <w:tcW w:w="2030" w:type="dxa"/>
          </w:tcPr>
          <w:p w:rsidR="002131B7" w:rsidRPr="003857E0" w:rsidRDefault="002131B7" w:rsidP="002131B7"/>
        </w:tc>
        <w:tc>
          <w:tcPr>
            <w:tcW w:w="1635" w:type="dxa"/>
          </w:tcPr>
          <w:p w:rsidR="002131B7" w:rsidRPr="003857E0" w:rsidRDefault="002131B7" w:rsidP="002131B7"/>
        </w:tc>
        <w:tc>
          <w:tcPr>
            <w:tcW w:w="1812" w:type="dxa"/>
          </w:tcPr>
          <w:p w:rsidR="002131B7" w:rsidRPr="003857E0" w:rsidRDefault="002131B7" w:rsidP="002131B7"/>
        </w:tc>
        <w:tc>
          <w:tcPr>
            <w:tcW w:w="1644" w:type="dxa"/>
          </w:tcPr>
          <w:p w:rsidR="002131B7" w:rsidRPr="003857E0" w:rsidRDefault="002131B7" w:rsidP="002131B7"/>
        </w:tc>
      </w:tr>
    </w:tbl>
    <w:p w:rsidR="00CD5306" w:rsidRPr="00CD5306" w:rsidRDefault="00CD5306" w:rsidP="00CD5306">
      <w:pPr>
        <w:rPr>
          <w:b/>
          <w:sz w:val="28"/>
        </w:rPr>
      </w:pPr>
    </w:p>
    <w:sectPr w:rsidR="00CD5306" w:rsidRPr="00CD5306" w:rsidSect="002131B7">
      <w:footerReference w:type="default" r:id="rId6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DE4" w:rsidRDefault="009F7DE4" w:rsidP="00AB7073">
      <w:pPr>
        <w:spacing w:after="0" w:line="240" w:lineRule="auto"/>
      </w:pPr>
      <w:r>
        <w:separator/>
      </w:r>
    </w:p>
  </w:endnote>
  <w:endnote w:type="continuationSeparator" w:id="0">
    <w:p w:rsidR="009F7DE4" w:rsidRDefault="009F7DE4" w:rsidP="00AB7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073" w:rsidRDefault="00AB7073">
    <w:pPr>
      <w:pStyle w:val="Footer"/>
    </w:pPr>
    <w:r>
      <w:t>August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DE4" w:rsidRDefault="009F7DE4" w:rsidP="00AB7073">
      <w:pPr>
        <w:spacing w:after="0" w:line="240" w:lineRule="auto"/>
      </w:pPr>
      <w:r>
        <w:separator/>
      </w:r>
    </w:p>
  </w:footnote>
  <w:footnote w:type="continuationSeparator" w:id="0">
    <w:p w:rsidR="009F7DE4" w:rsidRDefault="009F7DE4" w:rsidP="00AB70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QwtzA0szQ2MzY2sDBR0lEKTi0uzszPAykwrAUACTPztSwAAAA="/>
  </w:docVars>
  <w:rsids>
    <w:rsidRoot w:val="00CD5306"/>
    <w:rsid w:val="00041FDC"/>
    <w:rsid w:val="001B656E"/>
    <w:rsid w:val="002020BE"/>
    <w:rsid w:val="002131B7"/>
    <w:rsid w:val="00311168"/>
    <w:rsid w:val="003857E0"/>
    <w:rsid w:val="00445976"/>
    <w:rsid w:val="00476C49"/>
    <w:rsid w:val="00654E3D"/>
    <w:rsid w:val="0074439C"/>
    <w:rsid w:val="00766625"/>
    <w:rsid w:val="00920D30"/>
    <w:rsid w:val="00937946"/>
    <w:rsid w:val="00992A29"/>
    <w:rsid w:val="009F7DE4"/>
    <w:rsid w:val="00AB7073"/>
    <w:rsid w:val="00B67AC6"/>
    <w:rsid w:val="00BE3140"/>
    <w:rsid w:val="00C06456"/>
    <w:rsid w:val="00CD5306"/>
    <w:rsid w:val="00D151DD"/>
    <w:rsid w:val="00DF702A"/>
    <w:rsid w:val="00ED2D94"/>
    <w:rsid w:val="00FA6876"/>
    <w:rsid w:val="00FE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7066AF-49C2-4AE8-B5A5-ABF9EF05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Letterhead"/>
    <w:basedOn w:val="Normal"/>
    <w:next w:val="Normal"/>
    <w:link w:val="Heading1Char"/>
    <w:autoRedefine/>
    <w:uiPriority w:val="9"/>
    <w:qFormat/>
    <w:rsid w:val="004459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Letterhead Char"/>
    <w:basedOn w:val="DefaultParagraphFont"/>
    <w:link w:val="Heading1"/>
    <w:uiPriority w:val="9"/>
    <w:rsid w:val="00445976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table" w:styleId="TableGrid">
    <w:name w:val="Table Grid"/>
    <w:basedOn w:val="TableNormal"/>
    <w:uiPriority w:val="59"/>
    <w:rsid w:val="00CD5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7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073"/>
  </w:style>
  <w:style w:type="paragraph" w:styleId="Footer">
    <w:name w:val="footer"/>
    <w:basedOn w:val="Normal"/>
    <w:link w:val="FooterChar"/>
    <w:uiPriority w:val="99"/>
    <w:unhideWhenUsed/>
    <w:rsid w:val="00AB7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073"/>
  </w:style>
  <w:style w:type="paragraph" w:styleId="BalloonText">
    <w:name w:val="Balloon Text"/>
    <w:basedOn w:val="Normal"/>
    <w:link w:val="BalloonTextChar"/>
    <w:uiPriority w:val="99"/>
    <w:semiHidden/>
    <w:unhideWhenUsed/>
    <w:rsid w:val="00213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 Intl O2K10 Lic #1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Dick Johns</dc:creator>
  <cp:lastModifiedBy>PC</cp:lastModifiedBy>
  <cp:revision>2</cp:revision>
  <cp:lastPrinted>2017-08-22T18:34:00Z</cp:lastPrinted>
  <dcterms:created xsi:type="dcterms:W3CDTF">2018-01-22T07:04:00Z</dcterms:created>
  <dcterms:modified xsi:type="dcterms:W3CDTF">2018-01-22T07:04:00Z</dcterms:modified>
</cp:coreProperties>
</file>